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4EF01" w14:textId="77777777" w:rsidR="003D332E" w:rsidRPr="000957C1" w:rsidRDefault="003D332E" w:rsidP="005D6A5C">
      <w:pPr>
        <w:jc w:val="center"/>
        <w:rPr>
          <w:rFonts w:ascii="Brush Script MT" w:hAnsi="Brush Script MT"/>
        </w:rPr>
      </w:pPr>
      <w:r w:rsidRPr="000340D8">
        <w:rPr>
          <w:rFonts w:ascii="Arial" w:hAnsi="Arial" w:cs="Arial"/>
          <w:sz w:val="40"/>
          <w:szCs w:val="40"/>
        </w:rPr>
        <w:t>THE</w:t>
      </w:r>
      <w:r w:rsidR="000340D8">
        <w:t xml:space="preserve">   </w:t>
      </w:r>
      <w:r>
        <w:t xml:space="preserve"> </w:t>
      </w:r>
      <w:r w:rsidRPr="000957C1">
        <w:rPr>
          <w:rFonts w:ascii="Brush Script MT" w:hAnsi="Brush Script MT"/>
          <w:sz w:val="96"/>
          <w:szCs w:val="96"/>
        </w:rPr>
        <w:t>American Dahlia Society</w:t>
      </w:r>
    </w:p>
    <w:p w14:paraId="0BE23B87" w14:textId="7BBF929F" w:rsidR="003D332E" w:rsidRPr="000340D8" w:rsidRDefault="00922956" w:rsidP="006C79AB">
      <w:pPr>
        <w:jc w:val="center"/>
        <w:rPr>
          <w:b/>
          <w:sz w:val="32"/>
          <w:szCs w:val="32"/>
        </w:rPr>
      </w:pPr>
      <w:r>
        <w:rPr>
          <w:b/>
          <w:sz w:val="32"/>
          <w:szCs w:val="32"/>
        </w:rPr>
        <w:t>20</w:t>
      </w:r>
      <w:r w:rsidR="00294942">
        <w:rPr>
          <w:b/>
          <w:sz w:val="32"/>
          <w:szCs w:val="32"/>
        </w:rPr>
        <w:t>2</w:t>
      </w:r>
      <w:r w:rsidR="00B56692">
        <w:rPr>
          <w:b/>
          <w:sz w:val="32"/>
          <w:szCs w:val="32"/>
        </w:rPr>
        <w:t>5</w:t>
      </w:r>
      <w:r w:rsidR="003D332E" w:rsidRPr="000340D8">
        <w:rPr>
          <w:b/>
          <w:sz w:val="32"/>
          <w:szCs w:val="32"/>
        </w:rPr>
        <w:t xml:space="preserve"> ADS SEEDLING BENCH EVALUATION — APPLICATION</w:t>
      </w:r>
    </w:p>
    <w:p w14:paraId="01126E9B" w14:textId="77777777" w:rsidR="003D332E" w:rsidRPr="000340D8" w:rsidRDefault="003D332E" w:rsidP="005D6A5C">
      <w:pPr>
        <w:jc w:val="center"/>
        <w:rPr>
          <w:sz w:val="12"/>
          <w:szCs w:val="12"/>
        </w:rPr>
      </w:pPr>
    </w:p>
    <w:p w14:paraId="3B29EB81" w14:textId="77777777" w:rsidR="003D332E" w:rsidRDefault="003D332E" w:rsidP="005D6A5C">
      <w:pPr>
        <w:jc w:val="center"/>
      </w:pPr>
      <w:r>
        <w:t>Roger Walker</w:t>
      </w:r>
    </w:p>
    <w:p w14:paraId="523C7A5F" w14:textId="77777777" w:rsidR="003D332E" w:rsidRDefault="003D332E" w:rsidP="005D6A5C">
      <w:pPr>
        <w:jc w:val="center"/>
      </w:pPr>
      <w:smartTag w:uri="urn:schemas-microsoft-com:office:smarttags" w:element="Street">
        <w:smartTag w:uri="urn:schemas-microsoft-com:office:smarttags" w:element="address">
          <w:r>
            <w:t>544 129</w:t>
          </w:r>
          <w:r w:rsidRPr="003D332E">
            <w:rPr>
              <w:vertAlign w:val="superscript"/>
            </w:rPr>
            <w:t>th</w:t>
          </w:r>
          <w:r>
            <w:t xml:space="preserve"> Avenue Southeast</w:t>
          </w:r>
        </w:smartTag>
      </w:smartTag>
    </w:p>
    <w:p w14:paraId="752F70E4" w14:textId="77777777" w:rsidR="003D332E" w:rsidRDefault="003D332E" w:rsidP="005D6A5C">
      <w:pPr>
        <w:jc w:val="center"/>
      </w:pPr>
      <w:smartTag w:uri="urn:schemas-microsoft-com:office:smarttags" w:element="place">
        <w:smartTag w:uri="urn:schemas-microsoft-com:office:smarttags" w:element="City">
          <w:r>
            <w:t>Bellevue</w:t>
          </w:r>
        </w:smartTag>
        <w:r>
          <w:t xml:space="preserve">, </w:t>
        </w:r>
        <w:smartTag w:uri="urn:schemas-microsoft-com:office:smarttags" w:element="State">
          <w:r>
            <w:t>WA</w:t>
          </w:r>
        </w:smartTag>
        <w:r>
          <w:t xml:space="preserve"> </w:t>
        </w:r>
        <w:smartTag w:uri="urn:schemas-microsoft-com:office:smarttags" w:element="PostalCode">
          <w:r>
            <w:t>98005</w:t>
          </w:r>
        </w:smartTag>
      </w:smartTag>
    </w:p>
    <w:p w14:paraId="10991514" w14:textId="77777777" w:rsidR="003D332E" w:rsidRDefault="003D332E"/>
    <w:p w14:paraId="5BCA4C79" w14:textId="7AE1AABF" w:rsidR="003D332E" w:rsidRDefault="003D332E">
      <w:r>
        <w:t xml:space="preserve">We are a participating or affiliated society of the American Dahlia Society and hereby make application to conduct </w:t>
      </w:r>
      <w:r w:rsidR="004D4B5C">
        <w:t>a</w:t>
      </w:r>
      <w:r>
        <w:t xml:space="preserve"> Seedl</w:t>
      </w:r>
      <w:r w:rsidR="00CA7031">
        <w:t xml:space="preserve">ing Bench Evaluation at our </w:t>
      </w:r>
      <w:r w:rsidR="00922956">
        <w:rPr>
          <w:b/>
        </w:rPr>
        <w:t>20</w:t>
      </w:r>
      <w:r w:rsidR="00294942">
        <w:rPr>
          <w:b/>
        </w:rPr>
        <w:t>2</w:t>
      </w:r>
      <w:r w:rsidR="00B56692">
        <w:rPr>
          <w:b/>
        </w:rPr>
        <w:t>5</w:t>
      </w:r>
      <w:r w:rsidRPr="00CA7031">
        <w:rPr>
          <w:b/>
        </w:rPr>
        <w:t xml:space="preserve"> show</w:t>
      </w:r>
      <w:r>
        <w:t>.</w:t>
      </w:r>
    </w:p>
    <w:p w14:paraId="7AE49E3D" w14:textId="77777777" w:rsidR="003D332E" w:rsidRDefault="003D332E"/>
    <w:p w14:paraId="2F9773A9" w14:textId="77777777" w:rsidR="003D332E" w:rsidRDefault="003D332E"/>
    <w:p w14:paraId="603CEAA4" w14:textId="77777777" w:rsidR="003D332E" w:rsidRDefault="003D332E" w:rsidP="000340D8">
      <w:pPr>
        <w:jc w:val="both"/>
      </w:pPr>
      <w:r>
        <w:t>Dahlia Club ___________</w:t>
      </w:r>
      <w:r w:rsidR="000340D8">
        <w:t>_______________________________</w:t>
      </w:r>
      <w:r>
        <w:t>_______________________________</w:t>
      </w:r>
    </w:p>
    <w:p w14:paraId="1C028406" w14:textId="77777777" w:rsidR="003D332E" w:rsidRDefault="003D332E" w:rsidP="000340D8">
      <w:pPr>
        <w:jc w:val="both"/>
      </w:pPr>
    </w:p>
    <w:p w14:paraId="278FA9FB" w14:textId="77777777" w:rsidR="003D332E" w:rsidRDefault="003D332E" w:rsidP="000340D8">
      <w:pPr>
        <w:jc w:val="both"/>
      </w:pPr>
      <w:r>
        <w:t>Show Location _________</w:t>
      </w:r>
      <w:r w:rsidR="000340D8">
        <w:t>__________________________________________________</w:t>
      </w:r>
      <w:r>
        <w:t>____________</w:t>
      </w:r>
    </w:p>
    <w:p w14:paraId="4D78C6D1" w14:textId="77777777" w:rsidR="003D332E" w:rsidRDefault="003D332E" w:rsidP="000340D8">
      <w:pPr>
        <w:jc w:val="both"/>
      </w:pPr>
    </w:p>
    <w:p w14:paraId="2D702874" w14:textId="77777777" w:rsidR="003D332E" w:rsidRDefault="003D332E" w:rsidP="000340D8">
      <w:pPr>
        <w:jc w:val="both"/>
      </w:pPr>
      <w:r>
        <w:t>Show Date</w:t>
      </w:r>
      <w:r w:rsidR="004534ED">
        <w:t>(</w:t>
      </w:r>
      <w:r>
        <w:t>s</w:t>
      </w:r>
      <w:r w:rsidR="004534ED">
        <w:t>)</w:t>
      </w:r>
      <w:r>
        <w:t xml:space="preserve"> </w:t>
      </w:r>
      <w:r w:rsidR="000340D8">
        <w:t xml:space="preserve"> </w:t>
      </w:r>
      <w:r>
        <w:t>_______</w:t>
      </w:r>
      <w:r w:rsidR="004534ED">
        <w:t>__</w:t>
      </w:r>
      <w:r w:rsidR="000340D8">
        <w:t>________________________________________</w:t>
      </w:r>
      <w:r>
        <w:t>_______________________</w:t>
      </w:r>
    </w:p>
    <w:p w14:paraId="42CCAC87" w14:textId="77777777" w:rsidR="003D332E" w:rsidRDefault="003D332E" w:rsidP="000340D8">
      <w:pPr>
        <w:jc w:val="both"/>
      </w:pPr>
    </w:p>
    <w:p w14:paraId="41038E56" w14:textId="77777777" w:rsidR="003D332E" w:rsidRDefault="003D332E" w:rsidP="000340D8">
      <w:pPr>
        <w:jc w:val="both"/>
      </w:pPr>
    </w:p>
    <w:p w14:paraId="4078442C" w14:textId="29A1BAEF" w:rsidR="003D332E" w:rsidRPr="000340D8" w:rsidRDefault="00922956" w:rsidP="000340D8">
      <w:pPr>
        <w:jc w:val="center"/>
        <w:rPr>
          <w:b/>
          <w:sz w:val="26"/>
          <w:szCs w:val="26"/>
        </w:rPr>
      </w:pPr>
      <w:r>
        <w:rPr>
          <w:b/>
          <w:sz w:val="26"/>
          <w:szCs w:val="26"/>
        </w:rPr>
        <w:t>Please mail 20</w:t>
      </w:r>
      <w:r w:rsidR="00294942">
        <w:rPr>
          <w:b/>
          <w:sz w:val="26"/>
          <w:szCs w:val="26"/>
        </w:rPr>
        <w:t>2</w:t>
      </w:r>
      <w:r w:rsidR="00B56692">
        <w:rPr>
          <w:b/>
          <w:sz w:val="26"/>
          <w:szCs w:val="26"/>
        </w:rPr>
        <w:t>5</w:t>
      </w:r>
      <w:r w:rsidR="003D332E" w:rsidRPr="000340D8">
        <w:rPr>
          <w:b/>
          <w:sz w:val="26"/>
          <w:szCs w:val="26"/>
        </w:rPr>
        <w:t xml:space="preserve"> Seedling Bench Evaluation materials to the following person:</w:t>
      </w:r>
    </w:p>
    <w:p w14:paraId="60DC1809" w14:textId="77777777" w:rsidR="003D332E" w:rsidRDefault="003D332E" w:rsidP="000340D8">
      <w:pPr>
        <w:jc w:val="both"/>
      </w:pPr>
    </w:p>
    <w:p w14:paraId="7692F91E" w14:textId="77777777" w:rsidR="003D332E" w:rsidRDefault="003D332E" w:rsidP="000340D8">
      <w:pPr>
        <w:jc w:val="both"/>
      </w:pPr>
      <w:r>
        <w:t>Show Official __________________</w:t>
      </w:r>
      <w:r w:rsidR="000340D8">
        <w:t>__</w:t>
      </w:r>
      <w:r>
        <w:t>______________________ Title ______</w:t>
      </w:r>
      <w:r w:rsidR="000340D8">
        <w:t>__</w:t>
      </w:r>
      <w:r>
        <w:t>_________________</w:t>
      </w:r>
    </w:p>
    <w:p w14:paraId="7F6BEAA8" w14:textId="77777777" w:rsidR="003D332E" w:rsidRPr="000340D8" w:rsidRDefault="000340D8" w:rsidP="0061277C">
      <w:pPr>
        <w:ind w:left="2160" w:firstLine="720"/>
        <w:rPr>
          <w:vertAlign w:val="superscript"/>
        </w:rPr>
      </w:pPr>
      <w:r w:rsidRPr="000340D8">
        <w:rPr>
          <w:vertAlign w:val="superscript"/>
        </w:rPr>
        <w:t>please print</w:t>
      </w:r>
    </w:p>
    <w:p w14:paraId="6A162B7C" w14:textId="77777777" w:rsidR="003D332E" w:rsidRDefault="003D332E" w:rsidP="000340D8">
      <w:pPr>
        <w:jc w:val="both"/>
      </w:pPr>
      <w:r>
        <w:t>Address ______________________________</w:t>
      </w:r>
      <w:r w:rsidR="000340D8">
        <w:t>_______________</w:t>
      </w:r>
      <w:r>
        <w:t>_______________________________</w:t>
      </w:r>
    </w:p>
    <w:p w14:paraId="6F8F2902" w14:textId="77777777" w:rsidR="003D332E" w:rsidRDefault="000340D8" w:rsidP="0061277C">
      <w:pPr>
        <w:ind w:left="2160" w:firstLine="720"/>
      </w:pPr>
      <w:r w:rsidRPr="000340D8">
        <w:rPr>
          <w:vertAlign w:val="superscript"/>
        </w:rPr>
        <w:t>please print</w:t>
      </w:r>
    </w:p>
    <w:p w14:paraId="62252052" w14:textId="77777777" w:rsidR="003D332E" w:rsidRDefault="003D332E" w:rsidP="000340D8">
      <w:pPr>
        <w:jc w:val="both"/>
      </w:pPr>
      <w:r>
        <w:t>City _</w:t>
      </w:r>
      <w:r w:rsidR="000340D8">
        <w:t>__</w:t>
      </w:r>
      <w:r w:rsidR="004534ED">
        <w:t>___________________</w:t>
      </w:r>
      <w:r>
        <w:t>________ State</w:t>
      </w:r>
      <w:r w:rsidR="004534ED">
        <w:t>/Prov</w:t>
      </w:r>
      <w:r>
        <w:t xml:space="preserve"> _</w:t>
      </w:r>
      <w:r w:rsidR="000340D8">
        <w:t>___</w:t>
      </w:r>
      <w:r>
        <w:t>____ ZIP/Postal Code____</w:t>
      </w:r>
      <w:r w:rsidR="000340D8">
        <w:t>_______</w:t>
      </w:r>
      <w:r>
        <w:t>________</w:t>
      </w:r>
    </w:p>
    <w:p w14:paraId="4555C786" w14:textId="77777777" w:rsidR="003D332E" w:rsidRDefault="000340D8" w:rsidP="0061277C">
      <w:pPr>
        <w:ind w:left="2160" w:firstLine="720"/>
      </w:pPr>
      <w:r w:rsidRPr="000340D8">
        <w:rPr>
          <w:vertAlign w:val="superscript"/>
        </w:rPr>
        <w:t>please print</w:t>
      </w:r>
    </w:p>
    <w:p w14:paraId="06D44270" w14:textId="77777777" w:rsidR="003D332E" w:rsidRDefault="003D332E" w:rsidP="000340D8">
      <w:pPr>
        <w:jc w:val="both"/>
      </w:pPr>
      <w:r>
        <w:t>Email address ___________</w:t>
      </w:r>
      <w:r w:rsidR="000340D8">
        <w:t>_</w:t>
      </w:r>
      <w:r>
        <w:t>__________________________ Phone ____________</w:t>
      </w:r>
      <w:r w:rsidR="000340D8">
        <w:t>_</w:t>
      </w:r>
      <w:r>
        <w:t>_______________</w:t>
      </w:r>
    </w:p>
    <w:p w14:paraId="1805859A" w14:textId="77777777" w:rsidR="000340D8" w:rsidRDefault="000340D8" w:rsidP="0061277C">
      <w:pPr>
        <w:ind w:left="2160" w:firstLine="720"/>
      </w:pPr>
      <w:r w:rsidRPr="000340D8">
        <w:rPr>
          <w:vertAlign w:val="superscript"/>
        </w:rPr>
        <w:t>please print</w:t>
      </w:r>
    </w:p>
    <w:p w14:paraId="26E3204A" w14:textId="77777777" w:rsidR="003D332E" w:rsidRDefault="003D332E" w:rsidP="000340D8">
      <w:pPr>
        <w:jc w:val="both"/>
      </w:pPr>
    </w:p>
    <w:p w14:paraId="725A8B53" w14:textId="10DBBD41" w:rsidR="003D332E" w:rsidRPr="004D4B5C" w:rsidRDefault="003D332E" w:rsidP="000340D8">
      <w:pPr>
        <w:jc w:val="both"/>
        <w:rPr>
          <w:b/>
          <w:bCs/>
        </w:rPr>
      </w:pPr>
      <w:r w:rsidRPr="004D4B5C">
        <w:rPr>
          <w:b/>
          <w:bCs/>
        </w:rPr>
        <w:t xml:space="preserve">Complete the following information and return it to the address shown above </w:t>
      </w:r>
      <w:r w:rsidR="00294942" w:rsidRPr="004D4B5C">
        <w:rPr>
          <w:b/>
          <w:bCs/>
        </w:rPr>
        <w:t>by July 1, 202</w:t>
      </w:r>
      <w:r w:rsidR="00B56692">
        <w:rPr>
          <w:b/>
          <w:bCs/>
        </w:rPr>
        <w:t>5</w:t>
      </w:r>
      <w:r w:rsidR="00294942" w:rsidRPr="004D4B5C">
        <w:rPr>
          <w:b/>
          <w:bCs/>
        </w:rPr>
        <w:t xml:space="preserve">. </w:t>
      </w:r>
    </w:p>
    <w:p w14:paraId="169FE431" w14:textId="77777777" w:rsidR="003D332E" w:rsidRDefault="003D332E" w:rsidP="000340D8">
      <w:pPr>
        <w:jc w:val="both"/>
      </w:pPr>
    </w:p>
    <w:p w14:paraId="30D10456" w14:textId="77777777" w:rsidR="004D4B5C" w:rsidRDefault="004D4B5C" w:rsidP="000340D8">
      <w:pPr>
        <w:jc w:val="both"/>
      </w:pPr>
    </w:p>
    <w:p w14:paraId="0F01FB27" w14:textId="030D505F" w:rsidR="003D332E" w:rsidRDefault="003D332E" w:rsidP="000340D8">
      <w:pPr>
        <w:jc w:val="both"/>
      </w:pPr>
      <w:r>
        <w:t>We estimate we will have ____________ ADS Seedling Bench Evaluation entries at our show this year.</w:t>
      </w:r>
    </w:p>
    <w:p w14:paraId="5A0CC85B" w14:textId="77777777" w:rsidR="003D332E" w:rsidRDefault="003D332E" w:rsidP="000340D8">
      <w:pPr>
        <w:jc w:val="both"/>
      </w:pPr>
    </w:p>
    <w:p w14:paraId="376F25F3" w14:textId="17D646BE" w:rsidR="003D332E" w:rsidRDefault="003D332E" w:rsidP="000340D8">
      <w:pPr>
        <w:jc w:val="both"/>
      </w:pPr>
      <w:r>
        <w:t xml:space="preserve">We agree to abide by the Seedling Bench Evaluation rules which are </w:t>
      </w:r>
      <w:r w:rsidR="00A42F2A">
        <w:t>published</w:t>
      </w:r>
      <w:r>
        <w:t xml:space="preserve"> </w:t>
      </w:r>
      <w:r w:rsidR="00EA194D">
        <w:t>on</w:t>
      </w:r>
      <w:r>
        <w:t xml:space="preserve"> the ADS </w:t>
      </w:r>
      <w:r w:rsidR="00EA194D" w:rsidRPr="00EA194D">
        <w:rPr>
          <w:iCs/>
        </w:rPr>
        <w:t>website</w:t>
      </w:r>
      <w:r>
        <w:t xml:space="preserve">. We agree to read the </w:t>
      </w:r>
      <w:r w:rsidR="00A42F2A">
        <w:t>material</w:t>
      </w:r>
      <w:r>
        <w:t xml:space="preserve"> carefully and ask for clarification when necessary.</w:t>
      </w:r>
    </w:p>
    <w:p w14:paraId="3E0F9B6B" w14:textId="77777777" w:rsidR="003D332E" w:rsidRDefault="003D332E" w:rsidP="000340D8">
      <w:pPr>
        <w:jc w:val="both"/>
      </w:pPr>
    </w:p>
    <w:p w14:paraId="77CA1DED" w14:textId="77777777" w:rsidR="003D332E" w:rsidRDefault="003D332E" w:rsidP="000340D8">
      <w:pPr>
        <w:jc w:val="both"/>
      </w:pPr>
      <w:r>
        <w:t>It is understood that all necessary forms, scorecards, and ribbons will be sent to the person whose name is given above. This is a person directly responsible for the operation of the ADS Seedling Bench Evaluation class at our show.</w:t>
      </w:r>
    </w:p>
    <w:p w14:paraId="1FEB06EF" w14:textId="77777777" w:rsidR="003D332E" w:rsidRDefault="003D332E" w:rsidP="000340D8">
      <w:pPr>
        <w:jc w:val="both"/>
      </w:pPr>
    </w:p>
    <w:p w14:paraId="1675BFCA" w14:textId="77777777" w:rsidR="003D332E" w:rsidRDefault="003D332E" w:rsidP="000340D8">
      <w:pPr>
        <w:jc w:val="center"/>
      </w:pPr>
      <w:r>
        <w:t>Over</w:t>
      </w:r>
    </w:p>
    <w:p w14:paraId="3E4B6E5E" w14:textId="77777777" w:rsidR="003D332E" w:rsidRDefault="003D332E" w:rsidP="000340D8">
      <w:pPr>
        <w:jc w:val="both"/>
      </w:pPr>
    </w:p>
    <w:p w14:paraId="1EB2A2DD" w14:textId="77777777" w:rsidR="001242E3" w:rsidRDefault="001242E3">
      <w:r>
        <w:br w:type="page"/>
      </w:r>
    </w:p>
    <w:p w14:paraId="6ED5D8A6" w14:textId="400821CC" w:rsidR="003D332E" w:rsidRDefault="003D332E" w:rsidP="000340D8">
      <w:pPr>
        <w:jc w:val="both"/>
      </w:pPr>
      <w:r>
        <w:lastRenderedPageBreak/>
        <w:t>We need the following materials to conduct the ADS Seedling Bench Ev</w:t>
      </w:r>
      <w:r w:rsidR="003A2C0D">
        <w:t>aluation competition at our 20</w:t>
      </w:r>
      <w:r w:rsidR="00EB1190">
        <w:t>2</w:t>
      </w:r>
      <w:r w:rsidR="00B56692">
        <w:t>5</w:t>
      </w:r>
      <w:r>
        <w:t xml:space="preserve"> show:</w:t>
      </w:r>
    </w:p>
    <w:p w14:paraId="1CE5439B" w14:textId="77777777" w:rsidR="003D332E" w:rsidRDefault="003D332E" w:rsidP="000340D8">
      <w:pPr>
        <w:jc w:val="both"/>
      </w:pPr>
    </w:p>
    <w:p w14:paraId="225F48FC" w14:textId="77777777" w:rsidR="003D332E" w:rsidRDefault="003D332E" w:rsidP="000340D8">
      <w:pPr>
        <w:jc w:val="both"/>
      </w:pPr>
      <w:r>
        <w:t>Please complete items 4 and 5 and sign your name.</w:t>
      </w:r>
    </w:p>
    <w:p w14:paraId="3C7F9D73" w14:textId="77777777" w:rsidR="003D332E" w:rsidRDefault="003D332E" w:rsidP="000340D8">
      <w:pPr>
        <w:jc w:val="both"/>
      </w:pPr>
    </w:p>
    <w:p w14:paraId="06C81D92" w14:textId="77777777" w:rsidR="003D332E" w:rsidRDefault="003D332E" w:rsidP="000340D8">
      <w:pPr>
        <w:jc w:val="both"/>
      </w:pPr>
    </w:p>
    <w:p w14:paraId="462326E1" w14:textId="77777777" w:rsidR="003D332E" w:rsidRDefault="003D332E" w:rsidP="000340D8">
      <w:pPr>
        <w:numPr>
          <w:ilvl w:val="0"/>
          <w:numId w:val="1"/>
        </w:numPr>
        <w:spacing w:after="360"/>
        <w:jc w:val="both"/>
      </w:pPr>
      <w:r w:rsidRPr="000340D8">
        <w:rPr>
          <w:b/>
        </w:rPr>
        <w:t>ADS SEEDLING BENCH EVALUATION ENTRY TAGS</w:t>
      </w:r>
      <w:r>
        <w:t>. One is needed for each entry. One MUST be completed by the exhibitor before judging. You will receive one entry tag for each entry you estimate you will have at your show this year. These are updated each year — discard any old cards!</w:t>
      </w:r>
    </w:p>
    <w:p w14:paraId="4D977275" w14:textId="4FECD924" w:rsidR="003D332E" w:rsidRPr="007C67A1" w:rsidRDefault="003D332E" w:rsidP="000340D8">
      <w:pPr>
        <w:numPr>
          <w:ilvl w:val="0"/>
          <w:numId w:val="1"/>
        </w:numPr>
        <w:spacing w:after="360"/>
        <w:jc w:val="both"/>
        <w:rPr>
          <w:b/>
          <w:bCs/>
        </w:rPr>
      </w:pPr>
      <w:r w:rsidRPr="000340D8">
        <w:rPr>
          <w:b/>
        </w:rPr>
        <w:t>SEEDLING EVALUATION SCORECARDS</w:t>
      </w:r>
      <w:r>
        <w:t>. You will receive cop</w:t>
      </w:r>
      <w:r w:rsidR="00C36571">
        <w:t>ies</w:t>
      </w:r>
      <w:r>
        <w:t xml:space="preserve"> of the </w:t>
      </w:r>
      <w:r w:rsidR="00B56692">
        <w:t>most recent update</w:t>
      </w:r>
      <w:r>
        <w:t>. You will need to reproduce th</w:t>
      </w:r>
      <w:r w:rsidR="00907C7C">
        <w:t>ese</w:t>
      </w:r>
      <w:r>
        <w:t xml:space="preserve"> latest </w:t>
      </w:r>
      <w:proofErr w:type="gramStart"/>
      <w:r w:rsidR="00907C7C">
        <w:t>versions</w:t>
      </w:r>
      <w:proofErr w:type="gramEnd"/>
      <w:r>
        <w:t xml:space="preserve"> so you </w:t>
      </w:r>
      <w:proofErr w:type="gramStart"/>
      <w:r>
        <w:t>have</w:t>
      </w:r>
      <w:proofErr w:type="gramEnd"/>
      <w:r w:rsidR="00907C7C">
        <w:t xml:space="preserve"> enough</w:t>
      </w:r>
      <w:r>
        <w:t xml:space="preserve"> copies for all team members. </w:t>
      </w:r>
      <w:r w:rsidR="001F65C9">
        <w:rPr>
          <w:b/>
          <w:bCs/>
        </w:rPr>
        <w:t>Please d</w:t>
      </w:r>
      <w:r w:rsidRPr="007C67A1">
        <w:rPr>
          <w:b/>
          <w:bCs/>
        </w:rPr>
        <w:t>iscard all old scorecards and reproduce only the example you receive with you</w:t>
      </w:r>
      <w:r w:rsidR="004534ED" w:rsidRPr="007C67A1">
        <w:rPr>
          <w:b/>
          <w:bCs/>
        </w:rPr>
        <w:t xml:space="preserve">r packet </w:t>
      </w:r>
      <w:r w:rsidR="00922956" w:rsidRPr="007C67A1">
        <w:rPr>
          <w:b/>
          <w:bCs/>
        </w:rPr>
        <w:t>of 20</w:t>
      </w:r>
      <w:r w:rsidR="00EB1190" w:rsidRPr="007C67A1">
        <w:rPr>
          <w:b/>
          <w:bCs/>
        </w:rPr>
        <w:t>2</w:t>
      </w:r>
      <w:r w:rsidR="001F65C9">
        <w:rPr>
          <w:b/>
          <w:bCs/>
        </w:rPr>
        <w:t>5</w:t>
      </w:r>
      <w:r w:rsidRPr="007C67A1">
        <w:rPr>
          <w:b/>
          <w:bCs/>
        </w:rPr>
        <w:t xml:space="preserve"> supplies.</w:t>
      </w:r>
    </w:p>
    <w:p w14:paraId="460EE1D9" w14:textId="77777777" w:rsidR="003D332E" w:rsidRDefault="003D332E" w:rsidP="000340D8">
      <w:pPr>
        <w:numPr>
          <w:ilvl w:val="0"/>
          <w:numId w:val="1"/>
        </w:numPr>
        <w:spacing w:after="360"/>
        <w:jc w:val="both"/>
      </w:pPr>
      <w:r w:rsidRPr="000340D8">
        <w:rPr>
          <w:b/>
        </w:rPr>
        <w:t>TRANSMITTAL SHEET</w:t>
      </w:r>
      <w:r>
        <w:t>. You will automatically receive a transmittal sheet if you make application to conduct the ADS Seedling Bench Evaluation at your show.</w:t>
      </w:r>
    </w:p>
    <w:p w14:paraId="43FB1886" w14:textId="6B56C0FD" w:rsidR="003D332E" w:rsidRDefault="003D332E" w:rsidP="000340D8">
      <w:pPr>
        <w:numPr>
          <w:ilvl w:val="0"/>
          <w:numId w:val="1"/>
        </w:numPr>
        <w:jc w:val="both"/>
      </w:pPr>
      <w:r>
        <w:t xml:space="preserve">ADS </w:t>
      </w:r>
      <w:r w:rsidRPr="000340D8">
        <w:rPr>
          <w:b/>
        </w:rPr>
        <w:t xml:space="preserve">SEEDLING AWARD </w:t>
      </w:r>
      <w:r w:rsidR="001F65C9">
        <w:rPr>
          <w:b/>
        </w:rPr>
        <w:t>RIBBONS</w:t>
      </w:r>
      <w:r>
        <w:t>. One is needed only for the entries that score 85 points or more — NOT EVERY ENTRY.</w:t>
      </w:r>
    </w:p>
    <w:p w14:paraId="12E8AC97" w14:textId="77777777" w:rsidR="003D332E" w:rsidRDefault="003D332E" w:rsidP="000340D8">
      <w:pPr>
        <w:jc w:val="both"/>
      </w:pPr>
    </w:p>
    <w:p w14:paraId="0331E384" w14:textId="77777777" w:rsidR="003D332E" w:rsidRDefault="003D332E" w:rsidP="000340D8">
      <w:pPr>
        <w:ind w:left="1080"/>
        <w:jc w:val="both"/>
      </w:pPr>
      <w:r>
        <w:t>We have ________ on hand and need _____________ more.</w:t>
      </w:r>
    </w:p>
    <w:p w14:paraId="2BF1FD72" w14:textId="77777777" w:rsidR="003D332E" w:rsidRDefault="003D332E" w:rsidP="000340D8">
      <w:pPr>
        <w:ind w:left="1080"/>
        <w:jc w:val="both"/>
      </w:pPr>
    </w:p>
    <w:p w14:paraId="7D94C49F" w14:textId="7677F895" w:rsidR="003D332E" w:rsidRDefault="003D332E" w:rsidP="0022756C">
      <w:pPr>
        <w:numPr>
          <w:ilvl w:val="0"/>
          <w:numId w:val="1"/>
        </w:numPr>
        <w:spacing w:after="240"/>
        <w:jc w:val="both"/>
      </w:pPr>
      <w:r w:rsidRPr="000340D8">
        <w:rPr>
          <w:b/>
        </w:rPr>
        <w:t>ADS ACHIEVEMENT R</w:t>
      </w:r>
      <w:r w:rsidR="005478D2">
        <w:rPr>
          <w:b/>
        </w:rPr>
        <w:t>IBBON</w:t>
      </w:r>
      <w:r>
        <w:t xml:space="preserve">. One is needed for the highest-scoring entry. </w:t>
      </w:r>
      <w:r w:rsidR="0094409B">
        <w:t>Check the appropriate box.</w:t>
      </w:r>
    </w:p>
    <w:p w14:paraId="4F48002C" w14:textId="77777777" w:rsidR="003D332E" w:rsidRDefault="0094409B" w:rsidP="0094409B">
      <w:pPr>
        <w:spacing w:after="240"/>
        <w:ind w:left="360" w:firstLine="720"/>
        <w:jc w:val="both"/>
      </w:pPr>
      <w:r>
        <w:sym w:font="Wingdings" w:char="F071"/>
      </w:r>
      <w:r>
        <w:t xml:space="preserve">  </w:t>
      </w:r>
      <w:r w:rsidR="003D332E">
        <w:t>We have one on hand and don’t need another</w:t>
      </w:r>
    </w:p>
    <w:p w14:paraId="183B6DEE" w14:textId="77777777" w:rsidR="003D332E" w:rsidRDefault="0094409B" w:rsidP="0094409B">
      <w:pPr>
        <w:ind w:left="360" w:firstLine="720"/>
        <w:jc w:val="both"/>
      </w:pPr>
      <w:r>
        <w:sym w:font="Wingdings" w:char="F071"/>
      </w:r>
      <w:r>
        <w:t xml:space="preserve">  </w:t>
      </w:r>
      <w:r w:rsidR="003D332E">
        <w:t>We need an Achievement Rosette</w:t>
      </w:r>
    </w:p>
    <w:p w14:paraId="3AF5040D" w14:textId="77777777" w:rsidR="003D332E" w:rsidRDefault="003D332E" w:rsidP="000340D8">
      <w:pPr>
        <w:jc w:val="both"/>
      </w:pPr>
    </w:p>
    <w:p w14:paraId="64A9303A" w14:textId="77777777" w:rsidR="003D332E" w:rsidRDefault="003D332E" w:rsidP="000340D8">
      <w:pPr>
        <w:jc w:val="both"/>
      </w:pPr>
    </w:p>
    <w:p w14:paraId="49AC022D" w14:textId="77777777" w:rsidR="000340D8" w:rsidRDefault="000340D8" w:rsidP="000340D8">
      <w:pPr>
        <w:jc w:val="both"/>
      </w:pPr>
    </w:p>
    <w:p w14:paraId="66DC61C5" w14:textId="77777777" w:rsidR="003D332E" w:rsidRDefault="003D332E" w:rsidP="000340D8">
      <w:pPr>
        <w:jc w:val="both"/>
      </w:pPr>
      <w:r>
        <w:t>We agree that the statistical information furnished above is correct and to the best of our knowledge.</w:t>
      </w:r>
    </w:p>
    <w:p w14:paraId="2F9FB236" w14:textId="77777777" w:rsidR="003D332E" w:rsidRDefault="003D332E" w:rsidP="000340D8">
      <w:pPr>
        <w:jc w:val="both"/>
      </w:pPr>
    </w:p>
    <w:p w14:paraId="1C848DD2" w14:textId="77777777" w:rsidR="000340D8" w:rsidRDefault="000340D8" w:rsidP="000340D8">
      <w:pPr>
        <w:jc w:val="both"/>
      </w:pPr>
    </w:p>
    <w:p w14:paraId="244180B7" w14:textId="77777777" w:rsidR="000340D8" w:rsidRDefault="000340D8" w:rsidP="000340D8">
      <w:pPr>
        <w:jc w:val="both"/>
      </w:pPr>
    </w:p>
    <w:p w14:paraId="7FF3B4A2" w14:textId="77777777" w:rsidR="003D332E" w:rsidRDefault="003D332E" w:rsidP="003D332E"/>
    <w:p w14:paraId="4365A7FB" w14:textId="77777777" w:rsidR="003D332E" w:rsidRDefault="003D332E" w:rsidP="003D332E"/>
    <w:p w14:paraId="2DEA2F36" w14:textId="77777777" w:rsidR="003D332E" w:rsidRDefault="003D332E" w:rsidP="003D332E">
      <w:r>
        <w:t>______________________________________</w:t>
      </w:r>
    </w:p>
    <w:p w14:paraId="0C21FB18" w14:textId="77777777" w:rsidR="003D332E" w:rsidRDefault="003D332E" w:rsidP="003D332E">
      <w:r>
        <w:t>Signature</w:t>
      </w:r>
    </w:p>
    <w:p w14:paraId="0EAA7E58" w14:textId="77777777" w:rsidR="003D332E" w:rsidRDefault="003D332E" w:rsidP="003D332E"/>
    <w:p w14:paraId="3DBDB968" w14:textId="77777777" w:rsidR="003D332E" w:rsidRDefault="003D332E" w:rsidP="003D332E"/>
    <w:sectPr w:rsidR="003D332E" w:rsidSect="004D4B5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F5D86"/>
    <w:multiLevelType w:val="hybridMultilevel"/>
    <w:tmpl w:val="4FD89360"/>
    <w:lvl w:ilvl="0" w:tplc="BD5C1E2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21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2E"/>
    <w:rsid w:val="00021969"/>
    <w:rsid w:val="000340D8"/>
    <w:rsid w:val="000957C1"/>
    <w:rsid w:val="001242E3"/>
    <w:rsid w:val="00132E26"/>
    <w:rsid w:val="001841AC"/>
    <w:rsid w:val="001C00C6"/>
    <w:rsid w:val="001F65C9"/>
    <w:rsid w:val="0022756C"/>
    <w:rsid w:val="002576CB"/>
    <w:rsid w:val="00261989"/>
    <w:rsid w:val="00294942"/>
    <w:rsid w:val="002C2BD7"/>
    <w:rsid w:val="00336A7A"/>
    <w:rsid w:val="003A2C0D"/>
    <w:rsid w:val="003D332E"/>
    <w:rsid w:val="003D49F6"/>
    <w:rsid w:val="003F0A05"/>
    <w:rsid w:val="00443F37"/>
    <w:rsid w:val="004534ED"/>
    <w:rsid w:val="004623A5"/>
    <w:rsid w:val="004A5805"/>
    <w:rsid w:val="004A6A54"/>
    <w:rsid w:val="004D4B5C"/>
    <w:rsid w:val="004F036C"/>
    <w:rsid w:val="005478D2"/>
    <w:rsid w:val="00556820"/>
    <w:rsid w:val="005D6A5C"/>
    <w:rsid w:val="0061277C"/>
    <w:rsid w:val="00622447"/>
    <w:rsid w:val="006C2EC3"/>
    <w:rsid w:val="006C79AB"/>
    <w:rsid w:val="00763D98"/>
    <w:rsid w:val="007C67A1"/>
    <w:rsid w:val="007F2FD4"/>
    <w:rsid w:val="00897373"/>
    <w:rsid w:val="00907C7C"/>
    <w:rsid w:val="00922956"/>
    <w:rsid w:val="0094409B"/>
    <w:rsid w:val="00967206"/>
    <w:rsid w:val="009B5DE5"/>
    <w:rsid w:val="00A42F2A"/>
    <w:rsid w:val="00A967C2"/>
    <w:rsid w:val="00AA4462"/>
    <w:rsid w:val="00AE58A6"/>
    <w:rsid w:val="00B56692"/>
    <w:rsid w:val="00C176FD"/>
    <w:rsid w:val="00C34239"/>
    <w:rsid w:val="00C36571"/>
    <w:rsid w:val="00CA7031"/>
    <w:rsid w:val="00DF4AB7"/>
    <w:rsid w:val="00E9754D"/>
    <w:rsid w:val="00EA194D"/>
    <w:rsid w:val="00EB054C"/>
    <w:rsid w:val="00EB1190"/>
    <w:rsid w:val="00EF0A5F"/>
    <w:rsid w:val="00F52A5D"/>
    <w:rsid w:val="00F821CA"/>
    <w:rsid w:val="00FC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8F3369E"/>
  <w15:chartTrackingRefBased/>
  <w15:docId w15:val="{C704C274-11EF-467A-B402-45E9E15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32E"/>
    <w:rPr>
      <w:color w:val="0000FF"/>
      <w:u w:val="single"/>
    </w:rPr>
  </w:style>
  <w:style w:type="paragraph" w:styleId="BalloonText">
    <w:name w:val="Balloon Text"/>
    <w:basedOn w:val="Normal"/>
    <w:link w:val="BalloonTextChar"/>
    <w:rsid w:val="000957C1"/>
    <w:rPr>
      <w:rFonts w:ascii="Tahoma" w:hAnsi="Tahoma" w:cs="Tahoma"/>
      <w:sz w:val="16"/>
      <w:szCs w:val="16"/>
    </w:rPr>
  </w:style>
  <w:style w:type="character" w:customStyle="1" w:styleId="BalloonTextChar">
    <w:name w:val="Balloon Text Char"/>
    <w:link w:val="BalloonText"/>
    <w:rsid w:val="00095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F150-27AB-4B50-B9C8-B26C2AAF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American Dahlia Society</vt:lpstr>
    </vt:vector>
  </TitlesOfParts>
  <Company>Walker Family</Company>
  <LinksUpToDate>false</LinksUpToDate>
  <CharactersWithSpaces>3051</CharactersWithSpaces>
  <SharedDoc>false</SharedDoc>
  <HLinks>
    <vt:vector size="6" baseType="variant">
      <vt:variant>
        <vt:i4>3538963</vt:i4>
      </vt:variant>
      <vt:variant>
        <vt:i4>0</vt:i4>
      </vt:variant>
      <vt:variant>
        <vt:i4>0</vt:i4>
      </vt:variant>
      <vt:variant>
        <vt:i4>5</vt:i4>
      </vt:variant>
      <vt:variant>
        <vt:lpwstr>mailto:walker@winisp.net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Dahlia Society</dc:title>
  <dc:subject/>
  <dc:creator>Roger Walker</dc:creator>
  <cp:keywords/>
  <cp:lastModifiedBy>Roger Walker</cp:lastModifiedBy>
  <cp:revision>6</cp:revision>
  <cp:lastPrinted>2021-04-25T00:06:00Z</cp:lastPrinted>
  <dcterms:created xsi:type="dcterms:W3CDTF">2024-01-31T17:48:00Z</dcterms:created>
  <dcterms:modified xsi:type="dcterms:W3CDTF">2025-01-24T17:47:00Z</dcterms:modified>
</cp:coreProperties>
</file>